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Отчет о работе уставной комиссии ЦС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Всероссийского профсоюза работников РАН в 2025 г.</w:t>
      </w:r>
    </w:p>
    <w:p>
      <w:pPr>
        <w:pStyle w:val="Style1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  <w:tab/>
        <w:t>Подготовлено решение о Трактовке Устава о вступлении в Профсоюз организации из другого профсоюза путем ее реформирования. Она утверждена решением ЦС.</w:t>
      </w:r>
    </w:p>
    <w:p>
      <w:pPr>
        <w:pStyle w:val="Style19"/>
        <w:jc w:val="both"/>
        <w:rPr/>
      </w:pPr>
      <w:r>
        <w:rPr>
          <w:rFonts w:cs="Times New Roman"/>
          <w:szCs w:val="28"/>
        </w:rPr>
        <w:t>2.</w:t>
        <w:tab/>
        <w:t>Разработаны и утверждены решением ЦС:</w:t>
      </w:r>
    </w:p>
    <w:p>
      <w:pPr>
        <w:pStyle w:val="Style1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  <w:tab/>
        <w:t>Положение о порядке выдвижения кандидатур на пост Председателя Профсоюза;</w:t>
      </w:r>
    </w:p>
    <w:p>
      <w:pPr>
        <w:pStyle w:val="Style1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  <w:tab/>
        <w:t>Положение о выборах делегатов Съезда;</w:t>
      </w:r>
    </w:p>
    <w:p>
      <w:pPr>
        <w:pStyle w:val="Style1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  <w:tab/>
        <w:t>Положение о выдвижении кандидатов в ЦС, его резерв, Президиум ЦС и КРК</w:t>
      </w:r>
    </w:p>
    <w:p>
      <w:pPr>
        <w:pStyle w:val="Style19"/>
        <w:jc w:val="both"/>
        <w:rPr/>
      </w:pPr>
      <w:r>
        <w:rPr>
          <w:rFonts w:cs="Times New Roman"/>
          <w:szCs w:val="28"/>
        </w:rPr>
        <w:t>- Положение о Конференции профсоюзных организаций региона.</w:t>
      </w:r>
    </w:p>
    <w:p>
      <w:pPr>
        <w:pStyle w:val="Style19"/>
        <w:jc w:val="both"/>
        <w:rPr/>
      </w:pPr>
      <w:r>
        <w:rPr>
          <w:rFonts w:cs="Times New Roman"/>
          <w:szCs w:val="28"/>
        </w:rPr>
        <w:t>-</w:t>
        <w:tab/>
        <w:t>Нормативы выдвижения делегатов на Съезд и нормы представительства в ЦС</w:t>
      </w:r>
    </w:p>
    <w:p>
      <w:pPr>
        <w:pStyle w:val="Style1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  <w:tab/>
        <w:t>Членом комиссии Федоровой Т.М. предложен проект Кодекса этики члена выборного профсоюзного органа, который направлен на обсуждение в комиссию по этике.</w:t>
      </w:r>
    </w:p>
    <w:p>
      <w:pPr>
        <w:pStyle w:val="Style19"/>
        <w:jc w:val="both"/>
        <w:rPr/>
      </w:pPr>
      <w:r>
        <w:rPr>
          <w:rFonts w:cs="Times New Roman"/>
          <w:szCs w:val="28"/>
        </w:rPr>
        <w:t>4.</w:t>
        <w:tab/>
        <w:t>Подготовлен проект изменений в Устав профсоюза. Проведено обсуждение предлагаемых поправок на Поволжской Ассамблее, на Конференции Ленинградской и Санкт-Петербургской организаций. Проект обсужден на Президиуме ЦС, Центральном совете, проведено повторное обсуждение на Президиуме ЦС и вынесен для обсуждения на ЦС и Съезде.</w:t>
      </w:r>
    </w:p>
    <w:p>
      <w:pPr>
        <w:pStyle w:val="Style1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</w:t>
        <w:tab/>
        <w:t>Проведено 8 заседаний Уставной комиссии, из них два очно (в Санкт-Петербурге и в Москве).</w:t>
      </w:r>
    </w:p>
    <w:p>
      <w:pPr>
        <w:pStyle w:val="Style1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</w:t>
        <w:tab/>
        <w:t>Оказана методическая помощь по запросам Карельской, Саратовской, Кабардино-Балкарской и Донецкой организаций.</w:t>
      </w:r>
    </w:p>
    <w:p>
      <w:pPr>
        <w:pStyle w:val="Style19"/>
        <w:rPr>
          <w:rFonts w:cs="Times New Roman"/>
          <w:szCs w:val="28"/>
        </w:rPr>
      </w:pPr>
      <w:r>
        <w:rPr>
          <w:rFonts w:cs="Times New Roman"/>
          <w:szCs w:val="28"/>
        </w:rPr>
      </w:r>
    </w:p>
    <w:p>
      <w:pPr>
        <w:pStyle w:val="Normal"/>
        <w:spacing w:lineRule="auto" w:line="240"/>
        <w:jc w:val="end"/>
        <w:rPr/>
      </w:pPr>
      <w:r>
        <w:rPr>
          <w:rFonts w:cs="Times New Roman" w:ascii="Times New Roman" w:hAnsi="Times New Roman"/>
          <w:i/>
          <w:iCs/>
          <w:sz w:val="28"/>
          <w:szCs w:val="28"/>
        </w:rPr>
        <w:t>Председатель Уставной комиссии ЦС Профсоюза работников РАН</w:t>
        <w:tab/>
        <w:br/>
        <w:t>А.Н. Зиновьев</w:t>
      </w:r>
    </w:p>
    <w:sectPr>
      <w:footerReference w:type="default" r:id="rId21"/>
      <w:footerReference w:type="first" r:id="rId22"/>
      <w:type w:val="nextPage"/>
      <w:pgSz w:w="11906" w:h="16838"/>
      <w:pgMar w:left="1701" w:right="850" w:gutter="0" w:header="0" w:top="567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b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1647" w:hanging="360"/>
      </w:p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7" w:hanging="360"/>
      </w:pPr>
      <w:rPr>
        <w:b w:val="false"/>
        <w:i w:val="false"/>
        <w:spacing w:val="0"/>
        <w:w w:val="100"/>
        <w:lang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566" w:hanging="140"/>
      </w:pPr>
      <w:rPr>
        <w:rFonts w:ascii="Times New Roman" w:hAnsi="Times New Roman" w:cs="Times New Roman" w:hint="default"/>
        <w:spacing w:val="0"/>
        <w:w w:val="100"/>
        <w:lang w:bidi="ar-SA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600" w:hanging="140"/>
      </w:pPr>
      <w:rPr>
        <w:rFonts w:ascii="Liberation Serif" w:hAnsi="Liberation Serif" w:cs="Liberation Serif" w:hint="default"/>
        <w:lang w:bidi="ar-SA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40" w:hanging="140"/>
      </w:pPr>
      <w:rPr>
        <w:rFonts w:ascii="Liberation Serif" w:hAnsi="Liberation Serif" w:cs="Liberation Serif" w:hint="default"/>
        <w:lang w:bidi="ar-SA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681" w:hanging="140"/>
      </w:pPr>
      <w:rPr>
        <w:rFonts w:ascii="Liberation Serif" w:hAnsi="Liberation Serif" w:cs="Liberation Serif" w:hint="default"/>
        <w:lang w:bidi="ar-SA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721" w:hanging="140"/>
      </w:pPr>
      <w:rPr>
        <w:rFonts w:ascii="Liberation Serif" w:hAnsi="Liberation Serif" w:cs="Liberation Serif" w:hint="default"/>
        <w:lang w:bidi="ar-SA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761" w:hanging="140"/>
      </w:pPr>
      <w:rPr>
        <w:rFonts w:ascii="Liberation Serif" w:hAnsi="Liberation Serif" w:cs="Liberation Serif" w:hint="default"/>
        <w:lang w:bidi="ar-SA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802" w:hanging="140"/>
      </w:pPr>
      <w:rPr>
        <w:rFonts w:ascii="Liberation Serif" w:hAnsi="Liberation Serif" w:cs="Liberation Serif" w:hint="default"/>
        <w:lang w:bidi="ar-SA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842" w:hanging="140"/>
      </w:pPr>
      <w:rPr>
        <w:rFonts w:ascii="Liberation Serif" w:hAnsi="Liberation Serif" w:cs="Liberation Serif" w:hint="default"/>
        <w:lang w:bidi="ar-SA"/>
      </w:rPr>
    </w:lvl>
  </w:abstractNum>
  <w:abstractNum w:abstractNumId="13">
    <w:lvl w:ilvl="0">
      <w:start w:val="1"/>
      <w:numFmt w:val="upperRoman"/>
      <w:lvlText w:val="%1."/>
      <w:lvlJc w:val="start"/>
      <w:pPr>
        <w:tabs>
          <w:tab w:val="num" w:pos="0"/>
        </w:tabs>
        <w:ind w:start="2138" w:hanging="720"/>
      </w:pPr>
      <w:rPr/>
    </w:lvl>
  </w:abstractNum>
  <w:abstractNum w:abstractNumId="1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b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Calibri" w:hAnsi="Calibri" w:cs="Calibri"/>
      <w:sz w:val="22"/>
    </w:rPr>
  </w:style>
  <w:style w:type="character" w:styleId="WW8Num4z0">
    <w:name w:val="WW8Num4z0"/>
    <w:qFormat/>
    <w:rPr>
      <w:rFonts w:ascii="Calibri" w:hAnsi="Calibri" w:cs="Calibri"/>
      <w:sz w:val="22"/>
    </w:rPr>
  </w:style>
  <w:style w:type="character" w:styleId="WW8Num5z0">
    <w:name w:val="WW8Num5z0"/>
    <w:qFormat/>
    <w:rPr>
      <w:rFonts w:ascii="Calibri" w:hAnsi="Calibri" w:cs="Calibri"/>
      <w:sz w:val="22"/>
    </w:rPr>
  </w:style>
  <w:style w:type="character" w:styleId="WW8Num6z0">
    <w:name w:val="WW8Num6z0"/>
    <w:qFormat/>
    <w:rPr>
      <w:sz w:val="24"/>
      <w:szCs w:val="24"/>
    </w:rPr>
  </w:style>
  <w:style w:type="character" w:styleId="WW8Num7z0">
    <w:name w:val="WW8Num7z0"/>
    <w:qFormat/>
    <w:rPr>
      <w:rFonts w:cs="Times New Roman"/>
      <w:b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cs="Calibri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alibri" w:hAnsi="Calibri" w:cs="Calibri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>
      <w:b w:val="false"/>
      <w:i w:val="false"/>
      <w:spacing w:val="0"/>
      <w:w w:val="100"/>
      <w:lang w:bidi="ar-SA"/>
    </w:rPr>
  </w:style>
  <w:style w:type="character" w:styleId="WW8Num21z1">
    <w:name w:val="WW8Num21z1"/>
    <w:qFormat/>
    <w:rPr>
      <w:rFonts w:ascii="Times New Roman" w:hAnsi="Times New Roman" w:eastAsia="Times New Roman" w:cs="Times New Roman"/>
      <w:spacing w:val="0"/>
      <w:w w:val="100"/>
      <w:lang w:bidi="ar-SA"/>
    </w:rPr>
  </w:style>
  <w:style w:type="character" w:styleId="WW8Num21z2">
    <w:name w:val="WW8Num21z2"/>
    <w:qFormat/>
    <w:rPr>
      <w:lang w:bidi="ar-SA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cs="Times New Roman"/>
    </w:rPr>
  </w:style>
  <w:style w:type="character" w:styleId="WW8Num27z1">
    <w:name w:val="WW8Num27z1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>
      <w:b w:val="false"/>
      <w:bCs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yle15">
    <w:name w:val="Заголовок Знак"/>
    <w:qFormat/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fontstyle01">
    <w:name w:val="fontstyle01"/>
    <w:qFormat/>
    <w:rPr>
      <w:rFonts w:ascii="TimesNewRomanPSMT;Times New Roman" w:hAnsi="TimesNewRomanPSMT;Times New Roman" w:cs="TimesNewRomanPSMT;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>
    <w:name w:val="fontstyle31"/>
    <w:qFormat/>
    <w:rPr>
      <w:rFonts w:ascii="TimesNewRomanPSMT;Times New Roman" w:hAnsi="TimesNewRomanPSMT;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rFonts w:ascii="Times New Roman" w:hAnsi="Times New Roman" w:eastAsia="Times New Roman" w:cs="Times New Roman"/>
      <w:color w:val="1E1C1F"/>
    </w:rPr>
  </w:style>
  <w:style w:type="character" w:styleId="Strong">
    <w:name w:val="Strong"/>
    <w:qFormat/>
    <w:rPr>
      <w:rFonts w:cs="Times New Roman"/>
      <w:b/>
    </w:rPr>
  </w:style>
  <w:style w:type="character" w:styleId="Style18">
    <w:name w:val="Основной текст_"/>
    <w:qFormat/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Heading">
    <w:name w:val="Heading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ind w:firstLine="360" w:start="0" w:end="0"/>
      <w:contextualSpacing/>
    </w:pPr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9">
    <w:name w:val="Абзац списка"/>
    <w:basedOn w:val="Normal"/>
    <w:qFormat/>
    <w:pPr>
      <w:spacing w:lineRule="auto" w:line="240" w:before="0" w:after="0"/>
      <w:ind w:firstLine="360" w:start="720" w:end="0"/>
      <w:contextualSpacing/>
    </w:pPr>
    <w:rPr>
      <w:rFonts w:ascii="Times New Roman" w:hAnsi="Times New Roman" w:eastAsia="Times New Roman" w:cs="Calibri"/>
      <w:sz w:val="28"/>
    </w:rPr>
  </w:style>
  <w:style w:type="paragraph" w:styleId="msonormalmrcssattr">
    <w:name w:val="msonormal_mr_css_attr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>
    <w:name w:val="Основной текст (2)"/>
    <w:basedOn w:val="Normal"/>
    <w:qFormat/>
    <w:pPr>
      <w:widowControl w:val="false"/>
      <w:spacing w:lineRule="auto" w:line="293" w:before="0" w:after="260"/>
      <w:ind w:hanging="0" w:start="780" w:end="0"/>
    </w:pPr>
    <w:rPr>
      <w:rFonts w:ascii="Times New Roman" w:hAnsi="Times New Roman" w:eastAsia="Times New Roman" w:cs="Times New Roman"/>
      <w:color w:val="1E1C1F"/>
      <w:sz w:val="20"/>
      <w:szCs w:val="20"/>
    </w:rPr>
  </w:style>
  <w:style w:type="paragraph" w:styleId="Style20">
    <w:name w:val="Обычный (Интернет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">
    <w:name w:val="Основной текст1"/>
    <w:basedOn w:val="Normal"/>
    <w:qFormat/>
    <w:pPr>
      <w:widowControl w:val="false"/>
      <w:spacing w:lineRule="auto" w:line="286" w:before="0" w:after="360"/>
    </w:pPr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</w:styles>
</file>

<file path=word/_rels/document.xml.rels><?xml version='1.0' encoding='UTF-8' standalone='yes'?>
<Relationships xmlns="http://schemas.openxmlformats.org/package/2006/relationships"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2026-04-08T14:29:00Z</dcterms:created>
  <dc:creator>123</dc:creator>
  <dc:description/>
  <cp:keywords/>
  <dc:language>ru-RU</dc:language>
  <cp:lastModifiedBy>Пользователь</cp:lastModifiedBy>
  <cp:lastPrinted>2024-02-19T11:13:00Z</cp:lastPrinted>
  <dcterms:modified xsi:type="dcterms:W3CDTF">2026-04-08T15:50:00Z</dcterms:modified>
  <cp:revision>5</cp:revision>
  <dc:subject/>
  <dc:title/>
</cp:coreProperties>
</file>