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4B9" w:rsidRPr="002A34B9" w:rsidRDefault="002A34B9" w:rsidP="002A34B9">
      <w:pPr>
        <w:pStyle w:val="1"/>
        <w:shd w:val="clear" w:color="auto" w:fill="FFFFFF"/>
        <w:spacing w:before="0" w:beforeAutospacing="0" w:after="0" w:afterAutospacing="0"/>
        <w:jc w:val="center"/>
        <w:rPr>
          <w:color w:val="0F1115"/>
          <w:sz w:val="36"/>
          <w:szCs w:val="36"/>
        </w:rPr>
      </w:pPr>
      <w:r w:rsidRPr="002A34B9">
        <w:rPr>
          <w:color w:val="0F1115"/>
          <w:sz w:val="36"/>
          <w:szCs w:val="36"/>
        </w:rPr>
        <w:t xml:space="preserve">РЕЗОЛЮЦИЯ </w:t>
      </w:r>
    </w:p>
    <w:p w:rsidR="002A34B9" w:rsidRDefault="002A34B9" w:rsidP="002A34B9">
      <w:pPr>
        <w:pStyle w:val="1"/>
        <w:shd w:val="clear" w:color="auto" w:fill="FFFFFF"/>
        <w:spacing w:before="0" w:beforeAutospacing="0" w:after="0" w:afterAutospacing="0"/>
        <w:jc w:val="center"/>
        <w:rPr>
          <w:color w:val="0F1115"/>
          <w:sz w:val="36"/>
          <w:szCs w:val="36"/>
        </w:rPr>
      </w:pPr>
      <w:r w:rsidRPr="002A34B9">
        <w:rPr>
          <w:color w:val="0F1115"/>
          <w:sz w:val="36"/>
          <w:szCs w:val="36"/>
        </w:rPr>
        <w:t xml:space="preserve">XXXI Всероссийской Ассамблеи </w:t>
      </w:r>
    </w:p>
    <w:p w:rsidR="002A34B9" w:rsidRPr="002A34B9" w:rsidRDefault="002A34B9" w:rsidP="002A34B9">
      <w:pPr>
        <w:pStyle w:val="1"/>
        <w:shd w:val="clear" w:color="auto" w:fill="FFFFFF"/>
        <w:spacing w:before="0" w:beforeAutospacing="0" w:after="0" w:afterAutospacing="0"/>
        <w:jc w:val="center"/>
        <w:rPr>
          <w:color w:val="0F1115"/>
          <w:sz w:val="36"/>
          <w:szCs w:val="36"/>
        </w:rPr>
      </w:pPr>
      <w:r w:rsidRPr="002A34B9">
        <w:rPr>
          <w:color w:val="0F1115"/>
          <w:sz w:val="36"/>
          <w:szCs w:val="36"/>
        </w:rPr>
        <w:t>Профсоюза работников РАН</w:t>
      </w:r>
    </w:p>
    <w:p w:rsidR="008437BA" w:rsidRDefault="002A34B9" w:rsidP="008437BA">
      <w:pPr>
        <w:pStyle w:val="isselectedend"/>
      </w:pPr>
      <w:r w:rsidRPr="002A34B9">
        <w:rPr>
          <w:sz w:val="36"/>
          <w:szCs w:val="36"/>
        </w:rPr>
        <w:br/>
      </w:r>
      <w:r w:rsidR="008437BA">
        <w:t>Участники XXXI Всероссийской Ассамблеи Профсоюза работников РАН, обсудив вопросы бюджетного финансирования науки, оплаты и охраны труда, кадрового обеспечения академических институтов и сохранения социальной инфраструктуры, выражают серьезную обеспокоенность положением дел в этих сферах.</w:t>
      </w:r>
    </w:p>
    <w:p w:rsidR="008437BA" w:rsidRDefault="008437BA" w:rsidP="008437BA">
      <w:pPr>
        <w:pStyle w:val="isselectedend"/>
      </w:pPr>
      <w:r>
        <w:t>Одной из наиболее острых проблем остается оплата труда. Реальный уровень заработной платы работников академических институтов снижается по отношению к средним показателям в регионах. Должностной оклад научного сотрудника составляет менее 25% от уровня заработной платы, необходимого для выполнения требований Указа Президента Российской Федерации от 7 мая 2012 г. №597, предусматривающего доведение средней заработной платы научных сотрудников до 200% от средней зарплаты в соответствующем регионе. В большинстве субъектов Российской Федерации выполнение этих требований находится под угрозой. Для достижения установленных показателей необходимо увеличение должностных окладов научных сотрудников не менее чем в три раза.</w:t>
      </w:r>
    </w:p>
    <w:p w:rsidR="008437BA" w:rsidRDefault="008437BA" w:rsidP="008437BA">
      <w:pPr>
        <w:pStyle w:val="isselectedend"/>
      </w:pPr>
      <w:r>
        <w:t>Механизм реализации Указа №597 нуждается в совершенствовании, которое позволило бы обеспечить достижение установленных целевых показателей. При этом повышение заработной платы научных сотрудников не может осуществляться за счет снижения оплаты труда инженерно-технического, вспомогательного и других категорий работников. Необходимо обеспечить одновременное повышение заработной платы всех категорий работников научных организаций за счет увеличения бюджетного финансирования.</w:t>
      </w:r>
    </w:p>
    <w:p w:rsidR="008437BA" w:rsidRDefault="008437BA" w:rsidP="008437BA">
      <w:pPr>
        <w:pStyle w:val="isselectedend"/>
      </w:pPr>
      <w:r>
        <w:t xml:space="preserve">Серьезного внимания требует и финансирование охраны труда. Отсутствие отдельного показателя расходов на эти цели в приказе </w:t>
      </w:r>
      <w:proofErr w:type="spellStart"/>
      <w:r>
        <w:t>Минобрнауки</w:t>
      </w:r>
      <w:proofErr w:type="spellEnd"/>
      <w:r>
        <w:t xml:space="preserve"> России от 17 августа 2018 г. №31н, регулирующем порядок определения нормативных затрат на выполнение работ, затрудняет обеспечение необходимых мероприятий за счет бюджетных средств и создает риски для безопасности работников.</w:t>
      </w:r>
    </w:p>
    <w:p w:rsidR="008437BA" w:rsidRDefault="008437BA" w:rsidP="008437BA">
      <w:pPr>
        <w:pStyle w:val="isselectedend"/>
      </w:pPr>
      <w:r>
        <w:t>Важная составляющая кадровой политики - сохранение доступной социальной инфраструктуры научных организаций. Передача детских садов в муниципальную собственность, ограниченность мест в общежитиях и сокращение доступности для работников научных организаций других социальных объектов осложняют привлечение и закрепление кадров. Служебное жилье, общежития и социальные учреждения должны рассматриваться не как второстепенные элементы инфраструктуры, а как значимые условия работы и жизни сотрудников.</w:t>
      </w:r>
    </w:p>
    <w:p w:rsidR="008437BA" w:rsidRDefault="008437BA" w:rsidP="008437BA">
      <w:pPr>
        <w:pStyle w:val="isselectedend"/>
      </w:pPr>
      <w:r>
        <w:t>Дополнительным инструментом решения жилищной проблемы могла бы стать специальная ипотечная программа для работников научных организаций - «научная ипотека». Доступные условия приобретения собственного жилья позволили бы укрепить кадровый потенциал научных учреждений и высвобождать служебное жилье для новых сотрудников.</w:t>
      </w:r>
    </w:p>
    <w:p w:rsidR="00214EAE" w:rsidRDefault="007A039D" w:rsidP="008437BA">
      <w:pPr>
        <w:pStyle w:val="a3"/>
      </w:pPr>
      <w:r>
        <w:t xml:space="preserve">Большую </w:t>
      </w:r>
      <w:r w:rsidR="008437BA">
        <w:t xml:space="preserve">роль в привлечении и удержании кадров, укреплении профсоюзного единства играют молодежные школы профактива, спортивные и культурные мероприятия Профсоюза, региональных и первичных  организаций. Они создают возможности для </w:t>
      </w:r>
      <w:r w:rsidR="008437BA">
        <w:lastRenderedPageBreak/>
        <w:t>профессионального и неформального общения, обмена опытом между организациями, вовлечения молодых работников в профсоюзную деятельность.</w:t>
      </w:r>
    </w:p>
    <w:p w:rsidR="00B6422E" w:rsidRPr="002E6E17" w:rsidRDefault="00B6422E" w:rsidP="00B6422E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2E6E17">
        <w:rPr>
          <w:b/>
          <w:bCs/>
          <w:sz w:val="36"/>
          <w:szCs w:val="36"/>
        </w:rPr>
        <w:t>Ассамблея ПОСТАНОВЛЯЕТ:</w:t>
      </w:r>
    </w:p>
    <w:p w:rsidR="00B6422E" w:rsidRPr="002E6E17" w:rsidRDefault="00B6422E" w:rsidP="00B6422E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E6E17">
        <w:rPr>
          <w:b/>
          <w:bCs/>
          <w:sz w:val="27"/>
          <w:szCs w:val="27"/>
        </w:rPr>
        <w:t>I. По бюджетному финансированию</w:t>
      </w:r>
    </w:p>
    <w:p w:rsidR="00B6422E" w:rsidRPr="002E6E17" w:rsidRDefault="00B6422E" w:rsidP="00B6422E">
      <w:pPr>
        <w:spacing w:before="100" w:beforeAutospacing="1" w:after="100" w:afterAutospacing="1"/>
      </w:pPr>
      <w:r w:rsidRPr="002E6E17">
        <w:rPr>
          <w:b/>
          <w:bCs/>
        </w:rPr>
        <w:t>1.</w:t>
      </w:r>
      <w:r w:rsidRPr="002E6E17">
        <w:t xml:space="preserve"> Подтвердить необходимость совместно с Российской академией наук добиваться поэтапного увеличения бюджетного финансирования фундаментальных исследований до 0,4% ВВП в составе установленного ориентира по внутренним затратам на исследования и разработки в размере 2% ВВП к 2030 году.</w:t>
      </w:r>
    </w:p>
    <w:p w:rsidR="00B6422E" w:rsidRPr="002E6E17" w:rsidRDefault="00B6422E" w:rsidP="00B6422E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E6E17">
        <w:rPr>
          <w:b/>
          <w:bCs/>
          <w:sz w:val="27"/>
          <w:szCs w:val="27"/>
        </w:rPr>
        <w:t>II. По оплате труда</w:t>
      </w:r>
    </w:p>
    <w:p w:rsidR="00B6422E" w:rsidRPr="002E6E17" w:rsidRDefault="00B6422E" w:rsidP="00B6422E">
      <w:pPr>
        <w:spacing w:before="100" w:beforeAutospacing="1" w:after="100" w:afterAutospacing="1"/>
      </w:pPr>
      <w:r w:rsidRPr="002E6E17">
        <w:rPr>
          <w:b/>
          <w:bCs/>
        </w:rPr>
        <w:t>2.</w:t>
      </w:r>
      <w:r w:rsidRPr="002E6E17">
        <w:t xml:space="preserve"> Обратиться в Правительство Российской Федерации и </w:t>
      </w:r>
      <w:proofErr w:type="spellStart"/>
      <w:r w:rsidRPr="002E6E17">
        <w:t>Минобрнауки</w:t>
      </w:r>
      <w:proofErr w:type="spellEnd"/>
      <w:r w:rsidRPr="002E6E17">
        <w:t xml:space="preserve"> России с предложением предусмотреть выделение дополнительных целевых средств федерального бюджета на безусловное выполнение Указа Президента Российской Федерации от 7 мая 2012 г. №597 в части оплаты труда научных сотрудников, обеспечив одновременное повышение заработной платы инженерно-технического, вспомогательного и других категорий работников научных организаций.</w:t>
      </w:r>
    </w:p>
    <w:p w:rsidR="00B6422E" w:rsidRPr="002E6E17" w:rsidRDefault="00B6422E" w:rsidP="00B6422E">
      <w:pPr>
        <w:spacing w:before="100" w:beforeAutospacing="1" w:after="100" w:afterAutospacing="1"/>
      </w:pPr>
      <w:r w:rsidRPr="002E6E17">
        <w:rPr>
          <w:b/>
          <w:bCs/>
        </w:rPr>
        <w:t>3.</w:t>
      </w:r>
      <w:r w:rsidRPr="002E6E17">
        <w:t xml:space="preserve"> Продолжить работу, направленную на увеличение заработной платы научных сотрудников, инженерно-технического персонала, вспомогательных и других категорий работников академических институтов, не допуская перераспределения средств на повышение оплаты труда одних категорий работников за сч</w:t>
      </w:r>
      <w:r>
        <w:t>е</w:t>
      </w:r>
      <w:r w:rsidRPr="002E6E17">
        <w:t>т других.</w:t>
      </w:r>
    </w:p>
    <w:p w:rsidR="00B6422E" w:rsidRPr="002E6E17" w:rsidRDefault="00B6422E" w:rsidP="00B6422E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E6E17">
        <w:rPr>
          <w:b/>
          <w:bCs/>
          <w:sz w:val="27"/>
          <w:szCs w:val="27"/>
        </w:rPr>
        <w:t>III. По охране труда</w:t>
      </w:r>
    </w:p>
    <w:p w:rsidR="00B6422E" w:rsidRPr="002E6E17" w:rsidRDefault="00B6422E" w:rsidP="00B6422E">
      <w:pPr>
        <w:spacing w:before="100" w:beforeAutospacing="1" w:after="100" w:afterAutospacing="1"/>
      </w:pPr>
      <w:r w:rsidRPr="002E6E17">
        <w:rPr>
          <w:b/>
          <w:bCs/>
        </w:rPr>
        <w:t>4.</w:t>
      </w:r>
      <w:r w:rsidRPr="002E6E17">
        <w:t xml:space="preserve"> Признать недопустимым отсутствие отдельного показателя «охрана труда» в приказе </w:t>
      </w:r>
      <w:proofErr w:type="spellStart"/>
      <w:r w:rsidRPr="002E6E17">
        <w:t>Минобрнауки</w:t>
      </w:r>
      <w:proofErr w:type="spellEnd"/>
      <w:r w:rsidRPr="002E6E17">
        <w:t xml:space="preserve"> России от 17 августа 2018 г. № 31н и возложение расходов на соответствующие мероприятия на внебюджетные средства научных организаций.</w:t>
      </w:r>
    </w:p>
    <w:p w:rsidR="00B6422E" w:rsidRPr="002E6E17" w:rsidRDefault="00B6422E" w:rsidP="00B6422E">
      <w:pPr>
        <w:spacing w:before="100" w:beforeAutospacing="1" w:after="100" w:afterAutospacing="1"/>
      </w:pPr>
      <w:r w:rsidRPr="002E6E17">
        <w:rPr>
          <w:b/>
          <w:bCs/>
        </w:rPr>
        <w:t>5.</w:t>
      </w:r>
      <w:r w:rsidRPr="002E6E17">
        <w:t xml:space="preserve"> </w:t>
      </w:r>
      <w:proofErr w:type="gramStart"/>
      <w:r w:rsidRPr="002E6E17">
        <w:t xml:space="preserve">Обратиться в </w:t>
      </w:r>
      <w:proofErr w:type="spellStart"/>
      <w:r w:rsidRPr="002E6E17">
        <w:t>Минобрнауки</w:t>
      </w:r>
      <w:proofErr w:type="spellEnd"/>
      <w:r w:rsidRPr="002E6E17">
        <w:t xml:space="preserve"> России с предложением внести</w:t>
      </w:r>
      <w:proofErr w:type="gramEnd"/>
      <w:r w:rsidRPr="002E6E17">
        <w:t xml:space="preserve"> изменения в приказ №31н, предусмотрев:</w:t>
      </w:r>
    </w:p>
    <w:p w:rsidR="00B6422E" w:rsidRPr="002E6E17" w:rsidRDefault="00B6422E" w:rsidP="00B6422E">
      <w:pPr>
        <w:numPr>
          <w:ilvl w:val="0"/>
          <w:numId w:val="1"/>
        </w:numPr>
        <w:spacing w:before="100" w:beforeAutospacing="1" w:after="100" w:afterAutospacing="1"/>
      </w:pPr>
      <w:r w:rsidRPr="002E6E17">
        <w:t>включение отдельного показателя «охрана труда» в перечень нормативных затрат;</w:t>
      </w:r>
    </w:p>
    <w:p w:rsidR="00B6422E" w:rsidRPr="002E6E17" w:rsidRDefault="00B6422E" w:rsidP="00B6422E">
      <w:pPr>
        <w:numPr>
          <w:ilvl w:val="0"/>
          <w:numId w:val="1"/>
        </w:numPr>
        <w:spacing w:before="100" w:beforeAutospacing="1" w:after="100" w:afterAutospacing="1"/>
      </w:pPr>
      <w:r w:rsidRPr="002E6E17">
        <w:t>финансирование мероприятий по охране труда за счёт средств федерального бюджета;</w:t>
      </w:r>
    </w:p>
    <w:p w:rsidR="00CE3A0E" w:rsidRDefault="00B6422E" w:rsidP="00B6422E">
      <w:pPr>
        <w:numPr>
          <w:ilvl w:val="0"/>
          <w:numId w:val="1"/>
        </w:numPr>
        <w:spacing w:before="100" w:beforeAutospacing="1" w:after="100" w:afterAutospacing="1"/>
      </w:pPr>
      <w:r w:rsidRPr="002E6E17">
        <w:t>сохранение всех действующих показателей и нормативов без их сокращения в связ</w:t>
      </w:r>
      <w:r w:rsidR="00CE3A0E">
        <w:t>и с введением нового показателя.</w:t>
      </w:r>
    </w:p>
    <w:p w:rsidR="00CE3A0E" w:rsidRPr="00CE3A0E" w:rsidRDefault="00CE3A0E" w:rsidP="00CE3A0E">
      <w:pPr>
        <w:shd w:val="clear" w:color="auto" w:fill="FFFFFF"/>
        <w:rPr>
          <w:color w:val="2C2D2E"/>
          <w:sz w:val="23"/>
          <w:szCs w:val="23"/>
        </w:rPr>
      </w:pPr>
      <w:r w:rsidRPr="00CE3A0E">
        <w:rPr>
          <w:b/>
          <w:color w:val="1A1A1A"/>
          <w:shd w:val="clear" w:color="auto" w:fill="FFFFFF"/>
        </w:rPr>
        <w:t>6.</w:t>
      </w:r>
      <w:r w:rsidRPr="00CE3A0E">
        <w:rPr>
          <w:color w:val="1A1A1A"/>
          <w:shd w:val="clear" w:color="auto" w:fill="FFFFFF"/>
        </w:rPr>
        <w:t>Проводить выездные семинары технического инспектора  труда Профсоюза</w:t>
      </w:r>
      <w:r>
        <w:rPr>
          <w:color w:val="1A1A1A"/>
          <w:shd w:val="clear" w:color="auto" w:fill="FFFFFF"/>
        </w:rPr>
        <w:t xml:space="preserve"> </w:t>
      </w:r>
      <w:r w:rsidRPr="00CE3A0E">
        <w:rPr>
          <w:color w:val="1A1A1A"/>
          <w:shd w:val="clear" w:color="auto" w:fill="FFFFFF"/>
        </w:rPr>
        <w:t>в территориальных профсоюзных организациях.</w:t>
      </w:r>
    </w:p>
    <w:p w:rsidR="00CE3A0E" w:rsidRPr="00CE3A0E" w:rsidRDefault="00CE3A0E" w:rsidP="00B6422E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p w:rsidR="00B6422E" w:rsidRPr="002E6E17" w:rsidRDefault="00B6422E" w:rsidP="00B6422E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E6E17">
        <w:rPr>
          <w:b/>
          <w:bCs/>
          <w:sz w:val="27"/>
          <w:szCs w:val="27"/>
        </w:rPr>
        <w:t>IV. По консолидации позиции в бюджетном процессе</w:t>
      </w:r>
    </w:p>
    <w:p w:rsidR="00B6422E" w:rsidRPr="002E6E17" w:rsidRDefault="00CE3A0E" w:rsidP="00B6422E">
      <w:pPr>
        <w:spacing w:before="100" w:beforeAutospacing="1" w:after="100" w:afterAutospacing="1"/>
      </w:pPr>
      <w:r>
        <w:rPr>
          <w:b/>
          <w:bCs/>
        </w:rPr>
        <w:t>7.</w:t>
      </w:r>
      <w:r w:rsidR="00B6422E" w:rsidRPr="002E6E17">
        <w:t xml:space="preserve"> Продолжить работу по формированию консолидированной позиции Профсоюза работников РАН, </w:t>
      </w:r>
      <w:proofErr w:type="spellStart"/>
      <w:r w:rsidR="00B6422E" w:rsidRPr="002E6E17">
        <w:t>Минобрнауки</w:t>
      </w:r>
      <w:proofErr w:type="spellEnd"/>
      <w:r w:rsidR="00B6422E" w:rsidRPr="002E6E17">
        <w:t xml:space="preserve"> России и Российской академии наук по вопросам финансирования науки, оплаты труда и социального обеспечения работников научных </w:t>
      </w:r>
      <w:r w:rsidR="00B6422E" w:rsidRPr="002E6E17">
        <w:lastRenderedPageBreak/>
        <w:t>организаций для совместного отстаивания интересов отрасли в Правительстве Российской Федерации и при рассмотрении федерального бюджета на всех этапах бюджетного процесса.</w:t>
      </w:r>
    </w:p>
    <w:p w:rsidR="00B6422E" w:rsidRPr="002E6E17" w:rsidRDefault="00B6422E" w:rsidP="00B6422E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E6E17">
        <w:rPr>
          <w:b/>
          <w:bCs/>
          <w:sz w:val="27"/>
          <w:szCs w:val="27"/>
        </w:rPr>
        <w:t xml:space="preserve">V. По кадровой </w:t>
      </w:r>
      <w:r>
        <w:rPr>
          <w:b/>
          <w:bCs/>
          <w:sz w:val="27"/>
          <w:szCs w:val="27"/>
        </w:rPr>
        <w:t>политике и поддержке молодых уче</w:t>
      </w:r>
      <w:r w:rsidRPr="002E6E17">
        <w:rPr>
          <w:b/>
          <w:bCs/>
          <w:sz w:val="27"/>
          <w:szCs w:val="27"/>
        </w:rPr>
        <w:t>ных</w:t>
      </w:r>
    </w:p>
    <w:p w:rsidR="00B6422E" w:rsidRPr="002E6E17" w:rsidRDefault="00CE3A0E" w:rsidP="00B6422E">
      <w:pPr>
        <w:spacing w:before="100" w:beforeAutospacing="1" w:after="100" w:afterAutospacing="1"/>
      </w:pPr>
      <w:r>
        <w:rPr>
          <w:b/>
          <w:bCs/>
        </w:rPr>
        <w:t>8</w:t>
      </w:r>
      <w:r w:rsidR="00B6422E" w:rsidRPr="002E6E17">
        <w:rPr>
          <w:b/>
          <w:bCs/>
        </w:rPr>
        <w:t>.</w:t>
      </w:r>
      <w:r w:rsidR="00B6422E" w:rsidRPr="002E6E17">
        <w:t xml:space="preserve"> </w:t>
      </w:r>
      <w:proofErr w:type="gramStart"/>
      <w:r w:rsidR="00B6422E" w:rsidRPr="002E6E17">
        <w:t xml:space="preserve">Обратиться в </w:t>
      </w:r>
      <w:proofErr w:type="spellStart"/>
      <w:r w:rsidR="00B6422E" w:rsidRPr="002E6E17">
        <w:t>Минобрнауки</w:t>
      </w:r>
      <w:proofErr w:type="spellEnd"/>
      <w:r w:rsidR="00B6422E" w:rsidRPr="002E6E17">
        <w:t xml:space="preserve"> России с предложением поручить</w:t>
      </w:r>
      <w:proofErr w:type="gramEnd"/>
      <w:r w:rsidR="00B6422E" w:rsidRPr="002E6E17">
        <w:t xml:space="preserve"> рабочей группе министерства по кадровой политике разработать комплекс мер, направленных на сохранение и развитие кадрового потенциала научных организаций, создание условий для профессиональной реализации работников и привлечение квалифицированных специалистов в науку.</w:t>
      </w:r>
    </w:p>
    <w:p w:rsidR="00B6422E" w:rsidRPr="002E6E17" w:rsidRDefault="00CE3A0E" w:rsidP="00B6422E">
      <w:pPr>
        <w:spacing w:before="100" w:beforeAutospacing="1" w:after="100" w:afterAutospacing="1"/>
      </w:pPr>
      <w:r>
        <w:rPr>
          <w:b/>
          <w:bCs/>
        </w:rPr>
        <w:t>9</w:t>
      </w:r>
      <w:r w:rsidR="00B6422E" w:rsidRPr="002E6E17">
        <w:rPr>
          <w:b/>
          <w:bCs/>
        </w:rPr>
        <w:t>.</w:t>
      </w:r>
      <w:r w:rsidR="00B6422E" w:rsidRPr="002E6E17">
        <w:t xml:space="preserve"> Отметить значимость мер Правительства Российской Федерации, направленных на улучшение социально-экономического положения молодых уч</w:t>
      </w:r>
      <w:r w:rsidR="00B6422E">
        <w:t>е</w:t>
      </w:r>
      <w:r w:rsidR="00B6422E" w:rsidRPr="002E6E17">
        <w:t>ных и привлечение молод</w:t>
      </w:r>
      <w:r w:rsidR="00B6422E">
        <w:t>е</w:t>
      </w:r>
      <w:r w:rsidR="00B6422E" w:rsidRPr="002E6E17">
        <w:t>жи к научной деятельности.</w:t>
      </w:r>
    </w:p>
    <w:p w:rsidR="00B6422E" w:rsidRPr="002E6E17" w:rsidRDefault="00CE3A0E" w:rsidP="00B6422E">
      <w:pPr>
        <w:spacing w:before="100" w:beforeAutospacing="1" w:after="100" w:afterAutospacing="1"/>
      </w:pPr>
      <w:r>
        <w:rPr>
          <w:b/>
          <w:bCs/>
        </w:rPr>
        <w:t>10</w:t>
      </w:r>
      <w:r w:rsidR="00B6422E" w:rsidRPr="002E6E17">
        <w:rPr>
          <w:b/>
          <w:bCs/>
        </w:rPr>
        <w:t>.</w:t>
      </w:r>
      <w:r w:rsidR="00B6422E" w:rsidRPr="002E6E17">
        <w:t xml:space="preserve"> Призвать Правительство Российской Федерации </w:t>
      </w:r>
      <w:r w:rsidR="00B6422E">
        <w:t>активизировать</w:t>
      </w:r>
      <w:r w:rsidR="00B6422E" w:rsidRPr="002E6E17">
        <w:t xml:space="preserve"> работу по улучшению социально-экономического положения молодых уч</w:t>
      </w:r>
      <w:r w:rsidR="00B6422E">
        <w:t>е</w:t>
      </w:r>
      <w:r w:rsidR="00B6422E" w:rsidRPr="002E6E17">
        <w:t>ных. Одной из первоочередных мер должно стать существенное увеличение стипендий аспирантов научных организаций и вузов.</w:t>
      </w:r>
    </w:p>
    <w:p w:rsidR="00B6422E" w:rsidRPr="002E6E17" w:rsidRDefault="00B6422E" w:rsidP="00B6422E">
      <w:pPr>
        <w:spacing w:before="100" w:beforeAutospacing="1" w:after="100" w:afterAutospacing="1"/>
      </w:pPr>
      <w:r w:rsidRPr="002E6E17">
        <w:rPr>
          <w:b/>
          <w:bCs/>
        </w:rPr>
        <w:t>1</w:t>
      </w:r>
      <w:r w:rsidR="00CE3A0E">
        <w:rPr>
          <w:b/>
          <w:bCs/>
        </w:rPr>
        <w:t>1</w:t>
      </w:r>
      <w:r w:rsidRPr="002E6E17">
        <w:rPr>
          <w:b/>
          <w:bCs/>
        </w:rPr>
        <w:t>.</w:t>
      </w:r>
      <w:r w:rsidRPr="002E6E17">
        <w:t xml:space="preserve"> Поддержать участие Профсоюза работни</w:t>
      </w:r>
      <w:r>
        <w:t>ков РАН в разработке программы «</w:t>
      </w:r>
      <w:r w:rsidRPr="002E6E17">
        <w:t>научной ипотеки», предусматривающей доступные условия приобретения жилья для научных работников, инженеров и специалистов научных организаций независимо от возраста и региона.</w:t>
      </w:r>
      <w:r>
        <w:t xml:space="preserve"> </w:t>
      </w:r>
      <w:r w:rsidRPr="002E6E17">
        <w:t>Поручить Президиуму Центрального совета совместно с Советом молодых уч</w:t>
      </w:r>
      <w:r>
        <w:t>е</w:t>
      </w:r>
      <w:r w:rsidRPr="002E6E17">
        <w:t>ных РАН</w:t>
      </w:r>
      <w:r>
        <w:t>, корпусом профессоров РАН и другими партнерами</w:t>
      </w:r>
      <w:r w:rsidRPr="002E6E17">
        <w:t xml:space="preserve"> подготовить предложения </w:t>
      </w:r>
      <w:r>
        <w:t>по</w:t>
      </w:r>
      <w:r w:rsidRPr="002E6E17">
        <w:t xml:space="preserve"> условиям программы.</w:t>
      </w:r>
    </w:p>
    <w:p w:rsidR="00B6422E" w:rsidRPr="002E6E17" w:rsidRDefault="00B6422E" w:rsidP="00B6422E">
      <w:pPr>
        <w:spacing w:before="100" w:beforeAutospacing="1" w:after="100" w:afterAutospacing="1"/>
      </w:pPr>
      <w:r w:rsidRPr="002E6E17">
        <w:rPr>
          <w:b/>
          <w:bCs/>
        </w:rPr>
        <w:t>1</w:t>
      </w:r>
      <w:r w:rsidR="00CE3A0E">
        <w:rPr>
          <w:b/>
          <w:bCs/>
        </w:rPr>
        <w:t>2</w:t>
      </w:r>
      <w:r w:rsidRPr="002E6E17">
        <w:rPr>
          <w:b/>
          <w:bCs/>
        </w:rPr>
        <w:t>.</w:t>
      </w:r>
      <w:r w:rsidRPr="002E6E17">
        <w:t xml:space="preserve"> Усилить взаимодействие территориальных и первичных профсоюзных организаций с </w:t>
      </w:r>
      <w:r>
        <w:t>С</w:t>
      </w:r>
      <w:r w:rsidRPr="002E6E17">
        <w:t>оветами молодых уч</w:t>
      </w:r>
      <w:r>
        <w:t>е</w:t>
      </w:r>
      <w:r w:rsidRPr="002E6E17">
        <w:t>ных и другими молод</w:t>
      </w:r>
      <w:r>
        <w:t>е</w:t>
      </w:r>
      <w:r w:rsidRPr="002E6E17">
        <w:t>жными объединениями научных организаций при подготовке и проведении профсоюзных мероприятий, включая школы профактива, спортивные и культурные мероприятия, с целью вовлечения молодых работников в профсоюзную деятельность и укрепления кадрового потенциала научных организаций.</w:t>
      </w:r>
    </w:p>
    <w:p w:rsidR="00B6422E" w:rsidRPr="002E6E17" w:rsidRDefault="00B6422E" w:rsidP="00B6422E">
      <w:pPr>
        <w:spacing w:before="100" w:beforeAutospacing="1" w:after="100" w:afterAutospacing="1"/>
      </w:pPr>
      <w:r w:rsidRPr="002E6E17">
        <w:rPr>
          <w:b/>
          <w:bCs/>
        </w:rPr>
        <w:t>1</w:t>
      </w:r>
      <w:r w:rsidR="00CE3A0E">
        <w:rPr>
          <w:b/>
          <w:bCs/>
        </w:rPr>
        <w:t>3</w:t>
      </w:r>
      <w:r w:rsidRPr="002E6E17">
        <w:rPr>
          <w:b/>
          <w:bCs/>
        </w:rPr>
        <w:t>.</w:t>
      </w:r>
      <w:r w:rsidRPr="002E6E17">
        <w:t xml:space="preserve"> Рекомендовать территориальным и первичным профсоюзным организациям:</w:t>
      </w:r>
    </w:p>
    <w:p w:rsidR="00B6422E" w:rsidRPr="002E6E17" w:rsidRDefault="00B6422E" w:rsidP="00B6422E">
      <w:pPr>
        <w:numPr>
          <w:ilvl w:val="0"/>
          <w:numId w:val="2"/>
        </w:numPr>
        <w:spacing w:before="100" w:beforeAutospacing="1" w:after="100" w:afterAutospacing="1"/>
      </w:pPr>
      <w:r w:rsidRPr="002E6E17">
        <w:t>активнее привлекать молодых членов Профсоюза к работе профсоюзных комитетов и участию в делегациях на мероприятия Профсоюза;</w:t>
      </w:r>
    </w:p>
    <w:p w:rsidR="00B6422E" w:rsidRPr="002E6E17" w:rsidRDefault="00B6422E" w:rsidP="00B6422E">
      <w:pPr>
        <w:numPr>
          <w:ilvl w:val="0"/>
          <w:numId w:val="2"/>
        </w:numPr>
        <w:spacing w:before="100" w:beforeAutospacing="1" w:after="100" w:afterAutospacing="1"/>
      </w:pPr>
      <w:r w:rsidRPr="002E6E17">
        <w:t>добиваться включения в коллективные договоры дополнительных гарантий и мер поддержки молодых работников, в том числе по вопросам служебного жилья, наставничества и поддержки советов молодых учёных.</w:t>
      </w:r>
    </w:p>
    <w:p w:rsidR="00B6422E" w:rsidRDefault="00B6422E" w:rsidP="00B6422E">
      <w:pPr>
        <w:spacing w:before="100" w:beforeAutospacing="1" w:after="100" w:afterAutospacing="1"/>
      </w:pPr>
      <w:r w:rsidRPr="002E6E17">
        <w:rPr>
          <w:b/>
          <w:bCs/>
        </w:rPr>
        <w:t>1</w:t>
      </w:r>
      <w:r w:rsidR="00CE3A0E">
        <w:rPr>
          <w:b/>
          <w:bCs/>
        </w:rPr>
        <w:t>4</w:t>
      </w:r>
      <w:r w:rsidRPr="002E6E17">
        <w:rPr>
          <w:b/>
          <w:bCs/>
        </w:rPr>
        <w:t>.</w:t>
      </w:r>
      <w:r w:rsidRPr="002E6E17">
        <w:t xml:space="preserve"> П</w:t>
      </w:r>
      <w:r>
        <w:t>росить</w:t>
      </w:r>
      <w:r w:rsidRPr="002E6E17">
        <w:t xml:space="preserve"> Центральн</w:t>
      </w:r>
      <w:r>
        <w:t>ый</w:t>
      </w:r>
      <w:r w:rsidRPr="002E6E17">
        <w:t xml:space="preserve"> совет</w:t>
      </w:r>
      <w:r>
        <w:t xml:space="preserve"> Профсоюза </w:t>
      </w:r>
      <w:r w:rsidRPr="002E6E17">
        <w:t xml:space="preserve">обобщить и распространить среди </w:t>
      </w:r>
      <w:r>
        <w:t>проф</w:t>
      </w:r>
      <w:r w:rsidRPr="002E6E17">
        <w:t>организаций</w:t>
      </w:r>
      <w:r>
        <w:t>:</w:t>
      </w:r>
    </w:p>
    <w:p w:rsidR="00B6422E" w:rsidRPr="002E6E17" w:rsidRDefault="00B6422E" w:rsidP="00B6422E">
      <w:pPr>
        <w:spacing w:before="100" w:beforeAutospacing="1" w:after="100" w:afterAutospacing="1"/>
      </w:pPr>
      <w:r>
        <w:t>-</w:t>
      </w:r>
      <w:r w:rsidRPr="002E6E17">
        <w:t xml:space="preserve"> лучшие практики предоставления членам Профсоюза дополнительных возможностей и льгот, в том числе льготных билетов в театры, частичной компенсации спортивных абонементов и аренды спортивных залов, организации экскурсий и других культурных, спортивных и досуговых мероприятий.</w:t>
      </w:r>
    </w:p>
    <w:p w:rsidR="00B6422E" w:rsidRPr="002E6E17" w:rsidRDefault="00B6422E" w:rsidP="00B6422E">
      <w:pPr>
        <w:spacing w:before="100" w:beforeAutospacing="1" w:after="100" w:afterAutospacing="1"/>
      </w:pPr>
      <w:r>
        <w:lastRenderedPageBreak/>
        <w:t xml:space="preserve">- </w:t>
      </w:r>
      <w:r w:rsidRPr="002E6E17">
        <w:t xml:space="preserve">успешный опыт территориальных и первичных профсоюзных организаций по информационному сопровождению деятельности Профсоюза, развитию его присутствия в социальных </w:t>
      </w:r>
      <w:r>
        <w:t>сетях и на цифровых платформах.</w:t>
      </w:r>
    </w:p>
    <w:p w:rsidR="00B6422E" w:rsidRPr="002E6E17" w:rsidRDefault="00B6422E" w:rsidP="00B6422E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E6E17">
        <w:rPr>
          <w:b/>
          <w:bCs/>
          <w:sz w:val="27"/>
          <w:szCs w:val="27"/>
        </w:rPr>
        <w:t>VI. По сохранению социальных объектов</w:t>
      </w:r>
    </w:p>
    <w:p w:rsidR="00B6422E" w:rsidRPr="002E6E17" w:rsidRDefault="00B6422E" w:rsidP="00B6422E">
      <w:pPr>
        <w:spacing w:before="100" w:beforeAutospacing="1" w:after="100" w:afterAutospacing="1"/>
      </w:pPr>
      <w:r w:rsidRPr="002E6E17">
        <w:rPr>
          <w:b/>
          <w:bCs/>
        </w:rPr>
        <w:t>1</w:t>
      </w:r>
      <w:r w:rsidR="00CE3A0E">
        <w:rPr>
          <w:b/>
          <w:bCs/>
        </w:rPr>
        <w:t>5</w:t>
      </w:r>
      <w:r w:rsidRPr="002E6E17">
        <w:rPr>
          <w:b/>
          <w:bCs/>
        </w:rPr>
        <w:t>.</w:t>
      </w:r>
      <w:r w:rsidRPr="002E6E17">
        <w:t xml:space="preserve"> Считать недопустимой передачу из ведения </w:t>
      </w:r>
      <w:proofErr w:type="spellStart"/>
      <w:r w:rsidRPr="002E6E17">
        <w:t>Минобрнауки</w:t>
      </w:r>
      <w:proofErr w:type="spellEnd"/>
      <w:r w:rsidRPr="002E6E17">
        <w:t xml:space="preserve"> России социальных объектов, обеспечивающих социальные гарантии работников научных организаций, включая детские оздоровительные лагеря, поликлиники, детские сады, дома культуры, спортивные сооружения, общежития и жилой фонд, без сохранения их назначения и доступности для работников.</w:t>
      </w:r>
    </w:p>
    <w:p w:rsidR="00B6422E" w:rsidRPr="002E6E17" w:rsidRDefault="00B6422E" w:rsidP="00B6422E">
      <w:pPr>
        <w:spacing w:before="100" w:beforeAutospacing="1" w:after="100" w:afterAutospacing="1"/>
      </w:pPr>
      <w:r w:rsidRPr="002E6E17">
        <w:t>Добиваться сохранения и развития социальной инфраструктуры научных организаций как важнейшей составляющей социальной защищённости работников и кадровой политики, способствующей привлечению и закреплению квалифицированных специалистов в науке.</w:t>
      </w:r>
    </w:p>
    <w:p w:rsidR="00B6422E" w:rsidRPr="002E6E17" w:rsidRDefault="00B6422E" w:rsidP="00B6422E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E6E17">
        <w:rPr>
          <w:b/>
          <w:bCs/>
          <w:sz w:val="27"/>
          <w:szCs w:val="27"/>
        </w:rPr>
        <w:t>VII. Заключительные положения</w:t>
      </w:r>
    </w:p>
    <w:p w:rsidR="00B6422E" w:rsidRPr="002E6E17" w:rsidRDefault="00B6422E" w:rsidP="00B6422E">
      <w:pPr>
        <w:spacing w:before="100" w:beforeAutospacing="1" w:after="100" w:afterAutospacing="1"/>
      </w:pPr>
      <w:r w:rsidRPr="002E6E17">
        <w:t>Ассамблея поручает Центральному совету Профсоюза работников РАН:</w:t>
      </w:r>
    </w:p>
    <w:p w:rsidR="00B6422E" w:rsidRPr="002E6E17" w:rsidRDefault="00B6422E" w:rsidP="00B6422E">
      <w:pPr>
        <w:numPr>
          <w:ilvl w:val="0"/>
          <w:numId w:val="3"/>
        </w:numPr>
        <w:spacing w:before="100" w:beforeAutospacing="1" w:after="100" w:afterAutospacing="1"/>
      </w:pPr>
      <w:r w:rsidRPr="002E6E17">
        <w:t xml:space="preserve">направить настоящую Резолюцию в Правительство Российской Федерации, </w:t>
      </w:r>
      <w:proofErr w:type="spellStart"/>
      <w:r w:rsidRPr="002E6E17">
        <w:t>Минобрнауки</w:t>
      </w:r>
      <w:proofErr w:type="spellEnd"/>
      <w:r w:rsidRPr="002E6E17">
        <w:t xml:space="preserve"> России, Российскую академию наук и другие заинтересованные органы и организации;</w:t>
      </w:r>
    </w:p>
    <w:p w:rsidR="00B6422E" w:rsidRPr="002E6E17" w:rsidRDefault="00B6422E" w:rsidP="00B6422E">
      <w:pPr>
        <w:numPr>
          <w:ilvl w:val="0"/>
          <w:numId w:val="3"/>
        </w:numPr>
        <w:spacing w:before="100" w:beforeAutospacing="1" w:after="100" w:afterAutospacing="1"/>
      </w:pPr>
      <w:r w:rsidRPr="002E6E17">
        <w:t>продолжить активную информационную работу по обозначенным в Резолюции направлениям, в том числе через средства массовой информации, сайт и информационные ресурсы Профсоюза;</w:t>
      </w:r>
    </w:p>
    <w:p w:rsidR="00B6422E" w:rsidRPr="002E6E17" w:rsidRDefault="00B6422E" w:rsidP="00B6422E">
      <w:pPr>
        <w:numPr>
          <w:ilvl w:val="0"/>
          <w:numId w:val="3"/>
        </w:numPr>
        <w:spacing w:before="100" w:beforeAutospacing="1" w:after="100" w:afterAutospacing="1"/>
      </w:pPr>
      <w:r w:rsidRPr="002E6E17">
        <w:t>регулярно информировать организации и членов Профсоюза о ходе реализации положений Резолюции.</w:t>
      </w:r>
    </w:p>
    <w:p w:rsidR="008437BA" w:rsidRDefault="008437BA" w:rsidP="008437BA">
      <w:pPr>
        <w:pStyle w:val="a3"/>
      </w:pPr>
      <w:bookmarkStart w:id="0" w:name="_GoBack"/>
      <w:bookmarkEnd w:id="0"/>
    </w:p>
    <w:sectPr w:rsidR="00843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266BE"/>
    <w:multiLevelType w:val="multilevel"/>
    <w:tmpl w:val="C866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546319"/>
    <w:multiLevelType w:val="multilevel"/>
    <w:tmpl w:val="E0108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301907"/>
    <w:multiLevelType w:val="multilevel"/>
    <w:tmpl w:val="9256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BE4232"/>
    <w:multiLevelType w:val="multilevel"/>
    <w:tmpl w:val="A542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7BA"/>
    <w:rsid w:val="00214EAE"/>
    <w:rsid w:val="002A34B9"/>
    <w:rsid w:val="004F24F6"/>
    <w:rsid w:val="007A039D"/>
    <w:rsid w:val="008437BA"/>
    <w:rsid w:val="008E3CCD"/>
    <w:rsid w:val="00A81BB1"/>
    <w:rsid w:val="00B6422E"/>
    <w:rsid w:val="00CE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A34B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8437B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8437BA"/>
    <w:pPr>
      <w:spacing w:before="100" w:beforeAutospacing="1" w:after="100" w:afterAutospacing="1"/>
    </w:pPr>
  </w:style>
  <w:style w:type="paragraph" w:customStyle="1" w:styleId="w6asjqtextbase">
    <w:name w:val="w6asjq_textbase"/>
    <w:basedOn w:val="a"/>
    <w:rsid w:val="008437BA"/>
    <w:pPr>
      <w:spacing w:before="100" w:beforeAutospacing="1" w:after="100" w:afterAutospacing="1"/>
    </w:pPr>
  </w:style>
  <w:style w:type="character" w:customStyle="1" w:styleId="w6asjqtextbase1">
    <w:name w:val="w6asjq_textbase1"/>
    <w:basedOn w:val="a0"/>
    <w:rsid w:val="008437BA"/>
  </w:style>
  <w:style w:type="character" w:customStyle="1" w:styleId="10">
    <w:name w:val="Заголовок 1 Знак"/>
    <w:basedOn w:val="a0"/>
    <w:link w:val="1"/>
    <w:uiPriority w:val="9"/>
    <w:rsid w:val="002A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CE3A0E"/>
    <w:pPr>
      <w:spacing w:line="276" w:lineRule="auto"/>
      <w:ind w:left="720" w:firstLine="708"/>
      <w:contextualSpacing/>
    </w:pPr>
    <w:rPr>
      <w:rFonts w:eastAsia="Calibri"/>
      <w:sz w:val="28"/>
      <w:szCs w:val="2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A34B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8437B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8437BA"/>
    <w:pPr>
      <w:spacing w:before="100" w:beforeAutospacing="1" w:after="100" w:afterAutospacing="1"/>
    </w:pPr>
  </w:style>
  <w:style w:type="paragraph" w:customStyle="1" w:styleId="w6asjqtextbase">
    <w:name w:val="w6asjq_textbase"/>
    <w:basedOn w:val="a"/>
    <w:rsid w:val="008437BA"/>
    <w:pPr>
      <w:spacing w:before="100" w:beforeAutospacing="1" w:after="100" w:afterAutospacing="1"/>
    </w:pPr>
  </w:style>
  <w:style w:type="character" w:customStyle="1" w:styleId="w6asjqtextbase1">
    <w:name w:val="w6asjq_textbase1"/>
    <w:basedOn w:val="a0"/>
    <w:rsid w:val="008437BA"/>
  </w:style>
  <w:style w:type="character" w:customStyle="1" w:styleId="10">
    <w:name w:val="Заголовок 1 Знак"/>
    <w:basedOn w:val="a0"/>
    <w:link w:val="1"/>
    <w:uiPriority w:val="9"/>
    <w:rsid w:val="002A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CE3A0E"/>
    <w:pPr>
      <w:spacing w:line="276" w:lineRule="auto"/>
      <w:ind w:left="720" w:firstLine="708"/>
      <w:contextualSpacing/>
    </w:pPr>
    <w:rPr>
      <w:rFonts w:eastAsia="Calibri"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8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6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65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6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5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8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Волчкова</dc:creator>
  <cp:lastModifiedBy>Волчкова</cp:lastModifiedBy>
  <cp:revision>5</cp:revision>
  <dcterms:created xsi:type="dcterms:W3CDTF">2026-10-09T09:09:00Z</dcterms:created>
  <dcterms:modified xsi:type="dcterms:W3CDTF">2026-10-20T10:59:00Z</dcterms:modified>
</cp:coreProperties>
</file>